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a-DK"/>
        </w:rPr>
        <w:t>BILAG TIL TILMELDINGSBLANKET</w:t>
      </w:r>
    </w:p>
    <w:p>
      <w:pPr>
        <w:pStyle w:val="Brødtekst"/>
        <w:rPr>
          <w:sz w:val="24"/>
          <w:szCs w:val="24"/>
        </w:rPr>
      </w:pPr>
      <w:r>
        <w:rPr>
          <w:sz w:val="24"/>
          <w:szCs w:val="24"/>
          <w:rtl w:val="0"/>
        </w:rPr>
        <w:t>Skiferie i Espedalen p</w:t>
      </w:r>
      <w:r>
        <w:rPr>
          <w:sz w:val="24"/>
          <w:szCs w:val="24"/>
          <w:rtl w:val="0"/>
        </w:rPr>
        <w:t xml:space="preserve">å </w:t>
      </w:r>
      <w:r>
        <w:rPr>
          <w:sz w:val="24"/>
          <w:szCs w:val="24"/>
          <w:rtl w:val="0"/>
        </w:rPr>
        <w:t>Ruten Fjellstue</w:t>
      </w:r>
    </w:p>
    <w:p>
      <w:pPr>
        <w:pStyle w:val="Brødtekst"/>
        <w:rPr>
          <w:sz w:val="24"/>
          <w:szCs w:val="24"/>
        </w:rPr>
      </w:pPr>
      <w:r>
        <w:rPr>
          <w:sz w:val="24"/>
          <w:szCs w:val="24"/>
          <w:rtl w:val="0"/>
        </w:rPr>
        <w:t>Dato: 26. februar til 7. marts 2027 - 7 d</w:t>
      </w:r>
      <w:r>
        <w:rPr>
          <w:sz w:val="24"/>
          <w:szCs w:val="24"/>
          <w:rtl w:val="0"/>
          <w:lang w:val="da-DK"/>
        </w:rPr>
        <w:t>ø</w:t>
      </w:r>
      <w:r>
        <w:rPr>
          <w:sz w:val="24"/>
          <w:szCs w:val="24"/>
          <w:rtl w:val="0"/>
          <w:lang w:val="en-US"/>
        </w:rPr>
        <w:t>gn p</w:t>
      </w:r>
      <w:r>
        <w:rPr>
          <w:sz w:val="24"/>
          <w:szCs w:val="24"/>
          <w:rtl w:val="0"/>
        </w:rPr>
        <w:t xml:space="preserve">å </w:t>
      </w:r>
      <w:r>
        <w:rPr>
          <w:sz w:val="24"/>
          <w:szCs w:val="24"/>
          <w:rtl w:val="0"/>
        </w:rPr>
        <w:t>fjeldstuen</w:t>
      </w:r>
    </w:p>
    <w:p>
      <w:pPr>
        <w:pStyle w:val="Brødtekst"/>
        <w:rPr>
          <w:sz w:val="24"/>
          <w:szCs w:val="24"/>
        </w:rPr>
      </w:pPr>
      <w:r>
        <w:rPr>
          <w:sz w:val="24"/>
          <w:szCs w:val="24"/>
          <w:rtl w:val="0"/>
        </w:rPr>
        <w:t>Navn:</w:t>
        <w:tab/>
        <w:tab/>
        <w:tab/>
        <w:tab/>
        <w:t>Navn:</w:t>
      </w:r>
    </w:p>
    <w:p>
      <w:pPr>
        <w:pStyle w:val="Brødtekst"/>
        <w:rPr>
          <w:sz w:val="24"/>
          <w:szCs w:val="24"/>
        </w:rPr>
      </w:pPr>
    </w:p>
    <w:tbl>
      <w:tblPr>
        <w:tblW w:w="76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922"/>
        <w:gridCol w:w="1738"/>
        <w:gridCol w:w="1984"/>
      </w:tblGrid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Pris pr. person</w:t>
            </w: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dkr.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Dit valg, </w:t>
            </w: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skriv bel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ø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b, dkr.</w:t>
            </w:r>
          </w:p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0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Rejse med Oslob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å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den i indv.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2 pers. Kahyt.</w:t>
            </w: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Bus Oslo 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– 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Ruten t/r</w:t>
            </w: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Dobbeltv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æ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relse, nordvendt</w:t>
            </w: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Incl. morgenmad, frokostpakke og middag </w:t>
            </w:r>
            <w:r>
              <w:rPr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spacing w:after="0" w:line="240" w:lineRule="auto"/>
              <w:jc w:val="right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spacing w:after="0" w:line="240" w:lineRule="auto"/>
              <w:jc w:val="right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11.900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spacing w:after="0" w:line="240" w:lineRule="auto"/>
              <w:rPr>
                <w:sz w:val="24"/>
                <w:szCs w:val="24"/>
                <w:shd w:val="nil" w:color="auto" w:fill="auto"/>
                <w:lang w:val="da-DK"/>
              </w:rPr>
            </w:pPr>
          </w:p>
          <w:p>
            <w:pPr>
              <w:pStyle w:val="Brødtekst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       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Du kan tilv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æ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lge: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Udvendig 2 personers kahyt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400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Dinnerbuffet, udrejse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299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Dinnerbuffet, hjemrejse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299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Morgenbuffet, udrejse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155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Morgenbuffet, hjemrejse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155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Sydvendt v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æ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relse, fjeldstuen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550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Enkeltv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æ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relse, fjeldstuen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               700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Pris inkl. tilvalg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 xml:space="preserve">          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57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Rabat ved egen transport til Oslo (fratr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æ</w:t>
            </w: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kkes)</w:t>
            </w:r>
          </w:p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  <w:lang w:val="da-DK"/>
              </w:rPr>
              <w:t>-1.300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3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Pris i alt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rødtekst"/>
        <w:widowControl w:val="0"/>
        <w:spacing w:line="240" w:lineRule="auto"/>
        <w:rPr>
          <w:sz w:val="24"/>
          <w:szCs w:val="24"/>
        </w:rPr>
      </w:pPr>
    </w:p>
    <w:p>
      <w:pPr>
        <w:pStyle w:val="Brødtekst"/>
        <w:rPr>
          <w:sz w:val="24"/>
          <w:szCs w:val="24"/>
        </w:rPr>
      </w:pPr>
    </w:p>
    <w:p>
      <w:pPr>
        <w:pStyle w:val="Brødteks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a-DK"/>
        </w:rPr>
        <w:t>Betaling skal ske til Dansk Vandrelaug, K</w:t>
      </w:r>
      <w:r>
        <w:rPr>
          <w:b w:val="1"/>
          <w:bCs w:val="1"/>
          <w:sz w:val="24"/>
          <w:szCs w:val="24"/>
          <w:rtl w:val="0"/>
          <w:lang w:val="da-DK"/>
        </w:rPr>
        <w:t>ø</w:t>
      </w:r>
      <w:r>
        <w:rPr>
          <w:b w:val="1"/>
          <w:bCs w:val="1"/>
          <w:sz w:val="24"/>
          <w:szCs w:val="24"/>
          <w:rtl w:val="0"/>
          <w:lang w:val="da-DK"/>
        </w:rPr>
        <w:t>benhavns afd. (husk navn p</w:t>
      </w:r>
      <w:r>
        <w:rPr>
          <w:b w:val="1"/>
          <w:bCs w:val="1"/>
          <w:sz w:val="24"/>
          <w:szCs w:val="24"/>
          <w:rtl w:val="0"/>
        </w:rPr>
        <w:t xml:space="preserve">å </w:t>
      </w:r>
      <w:r>
        <w:rPr>
          <w:b w:val="1"/>
          <w:bCs w:val="1"/>
          <w:sz w:val="24"/>
          <w:szCs w:val="24"/>
          <w:rtl w:val="0"/>
          <w:lang w:val="de-DE"/>
        </w:rPr>
        <w:t>afsender):</w:t>
      </w:r>
    </w:p>
    <w:p>
      <w:pPr>
        <w:pStyle w:val="Brødtekst"/>
        <w:rPr>
          <w:b w:val="1"/>
          <w:bCs w:val="1"/>
          <w:sz w:val="24"/>
          <w:szCs w:val="24"/>
        </w:rPr>
      </w:pPr>
    </w:p>
    <w:p>
      <w:pPr>
        <w:pStyle w:val="Brødtekst"/>
      </w:pPr>
      <w:r>
        <w:rPr>
          <w:b w:val="1"/>
          <w:bCs w:val="1"/>
          <w:sz w:val="24"/>
          <w:szCs w:val="24"/>
          <w:rtl w:val="0"/>
        </w:rPr>
        <w:t>Konto: Danske Bank District 3001 13944091, m</w:t>
      </w:r>
      <w:r>
        <w:rPr>
          <w:b w:val="1"/>
          <w:bCs w:val="1"/>
          <w:sz w:val="24"/>
          <w:szCs w:val="24"/>
          <w:rtl w:val="0"/>
          <w:lang w:val="da-DK"/>
        </w:rPr>
        <w:t>æ</w:t>
      </w:r>
      <w:r>
        <w:rPr>
          <w:b w:val="1"/>
          <w:bCs w:val="1"/>
          <w:sz w:val="24"/>
          <w:szCs w:val="24"/>
          <w:rtl w:val="0"/>
        </w:rPr>
        <w:t xml:space="preserve">rket </w:t>
      </w:r>
      <w:r>
        <w:rPr>
          <w:b w:val="1"/>
          <w:bCs w:val="1"/>
          <w:sz w:val="24"/>
          <w:szCs w:val="24"/>
          <w:rtl w:val="0"/>
        </w:rPr>
        <w:t>”</w:t>
      </w:r>
      <w:r>
        <w:rPr>
          <w:b w:val="1"/>
          <w:bCs w:val="1"/>
          <w:sz w:val="24"/>
          <w:szCs w:val="24"/>
          <w:rtl w:val="0"/>
        </w:rPr>
        <w:t>Skitur 2027</w:t>
      </w:r>
      <w:r>
        <w:rPr>
          <w:b w:val="1"/>
          <w:bCs w:val="1"/>
          <w:sz w:val="24"/>
          <w:szCs w:val="24"/>
          <w:rtl w:val="0"/>
        </w:rPr>
        <w:t>”</w:t>
      </w:r>
      <w:r>
        <w:rPr>
          <w:b w:val="1"/>
          <w:bCs w:val="1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701" w:right="1134" w:bottom="1701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